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D5626" w:rsidP="00AD5626" w:rsidRDefault="00AD5626" w14:paraId="7EEDB8DE" w14:textId="77777777">
      <w:pPr>
        <w:jc w:val="center"/>
        <w:rPr>
          <w:rFonts w:ascii="Arial" w:hAnsi="Arial" w:cs="Arial"/>
          <w:b/>
          <w:sz w:val="28"/>
          <w:szCs w:val="28"/>
        </w:rPr>
      </w:pPr>
      <w:r w:rsidRPr="002A0145">
        <w:rPr>
          <w:rFonts w:ascii="Verdana" w:hAnsi="Verdana"/>
          <w:noProof/>
          <w:sz w:val="22"/>
          <w:szCs w:val="22"/>
        </w:rPr>
        <w:drawing>
          <wp:inline distT="0" distB="0" distL="0" distR="0" wp14:anchorId="0A368A76" wp14:editId="696A8D08">
            <wp:extent cx="1533525" cy="438259"/>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684" cy="441734"/>
                    </a:xfrm>
                    <a:prstGeom prst="rect">
                      <a:avLst/>
                    </a:prstGeom>
                  </pic:spPr>
                </pic:pic>
              </a:graphicData>
            </a:graphic>
          </wp:inline>
        </w:drawing>
      </w:r>
    </w:p>
    <w:p w:rsidRPr="00917DAE" w:rsidR="00AD5626" w:rsidP="00F93334" w:rsidRDefault="00AD5626" w14:paraId="00DA10CB" w14:textId="77777777">
      <w:pPr>
        <w:rPr>
          <w:rFonts w:ascii="Times New Roman" w:hAnsi="Times New Roman"/>
          <w:bCs/>
          <w:sz w:val="22"/>
          <w:szCs w:val="22"/>
        </w:rPr>
      </w:pPr>
      <w:r w:rsidRPr="00917DAE">
        <w:rPr>
          <w:rFonts w:ascii="Times New Roman" w:hAnsi="Times New Roman"/>
          <w:b/>
          <w:bCs/>
          <w:sz w:val="22"/>
          <w:szCs w:val="22"/>
        </w:rPr>
        <w:t>Contact</w:t>
      </w:r>
      <w:r w:rsidRPr="00917DAE">
        <w:rPr>
          <w:rFonts w:ascii="Times New Roman" w:hAnsi="Times New Roman"/>
          <w:b/>
          <w:bCs/>
          <w:sz w:val="22"/>
          <w:szCs w:val="22"/>
        </w:rPr>
        <w:br/>
      </w:r>
      <w:r w:rsidRPr="00917DAE">
        <w:rPr>
          <w:rFonts w:ascii="Times New Roman" w:hAnsi="Times New Roman"/>
          <w:bCs/>
          <w:sz w:val="22"/>
          <w:szCs w:val="22"/>
        </w:rPr>
        <w:t>Becky Lyle Pinkard</w:t>
      </w:r>
    </w:p>
    <w:p w:rsidRPr="00917DAE" w:rsidR="00AD5626" w:rsidP="00F93334" w:rsidRDefault="00AD5626" w14:paraId="48C2DDD7" w14:textId="77777777">
      <w:pPr>
        <w:rPr>
          <w:rFonts w:ascii="Times New Roman" w:hAnsi="Times New Roman"/>
          <w:bCs/>
          <w:sz w:val="22"/>
          <w:szCs w:val="22"/>
        </w:rPr>
      </w:pPr>
      <w:r w:rsidRPr="00917DAE">
        <w:rPr>
          <w:rFonts w:ascii="Times New Roman" w:hAnsi="Times New Roman"/>
          <w:bCs/>
          <w:sz w:val="22"/>
          <w:szCs w:val="22"/>
        </w:rPr>
        <w:t>External Relations Manager</w:t>
      </w:r>
      <w:r w:rsidRPr="00917DAE">
        <w:rPr>
          <w:rFonts w:ascii="Times New Roman" w:hAnsi="Times New Roman"/>
          <w:bCs/>
          <w:sz w:val="22"/>
          <w:szCs w:val="22"/>
        </w:rPr>
        <w:br/>
      </w:r>
      <w:r w:rsidRPr="00917DAE">
        <w:rPr>
          <w:rFonts w:ascii="Times New Roman" w:hAnsi="Times New Roman"/>
          <w:bCs/>
          <w:sz w:val="22"/>
          <w:szCs w:val="22"/>
        </w:rPr>
        <w:t>(757) 672-9906</w:t>
      </w:r>
      <w:r w:rsidRPr="00917DAE">
        <w:rPr>
          <w:rFonts w:ascii="Times New Roman" w:hAnsi="Times New Roman"/>
          <w:bCs/>
          <w:sz w:val="22"/>
          <w:szCs w:val="22"/>
        </w:rPr>
        <w:br/>
      </w:r>
      <w:r w:rsidRPr="00917DAE">
        <w:rPr>
          <w:rFonts w:ascii="Times New Roman" w:hAnsi="Times New Roman"/>
          <w:bCs/>
          <w:sz w:val="22"/>
          <w:szCs w:val="22"/>
        </w:rPr>
        <w:t>blylepinkard@forkids.org</w:t>
      </w:r>
    </w:p>
    <w:p w:rsidR="1E801406" w:rsidP="7927AB98" w:rsidRDefault="1E801406" w14:paraId="2BF3EB6B" w14:textId="4562A729">
      <w:pPr>
        <w:pStyle w:val="Normal"/>
        <w:jc w:val="center"/>
        <w:rPr>
          <w:rFonts w:ascii="Times New Roman" w:hAnsi="Times New Roman"/>
          <w:sz w:val="22"/>
          <w:szCs w:val="22"/>
        </w:rPr>
      </w:pPr>
      <w:r>
        <w:br/>
      </w:r>
      <w:r w:rsidRPr="7927AB98" w:rsidR="45964390">
        <w:rPr>
          <w:rFonts w:ascii="Times New Roman" w:hAnsi="Times New Roman" w:eastAsia="Times New Roman" w:cs="Times New Roman"/>
          <w:b w:val="1"/>
          <w:bCs w:val="1"/>
          <w:i w:val="0"/>
          <w:iCs w:val="0"/>
          <w:caps w:val="0"/>
          <w:smallCaps w:val="0"/>
          <w:noProof w:val="0"/>
          <w:color w:val="201F1E"/>
          <w:sz w:val="22"/>
          <w:szCs w:val="22"/>
          <w:lang w:val="en-US"/>
        </w:rPr>
        <w:t xml:space="preserve">MEDIA ADVISORY: </w:t>
      </w:r>
      <w:r w:rsidRPr="7927AB98" w:rsidR="45964390">
        <w:rPr>
          <w:rFonts w:ascii="Times New Roman" w:hAnsi="Times New Roman" w:eastAsia="Times New Roman" w:cs="Times New Roman"/>
          <w:b w:val="1"/>
          <w:bCs w:val="1"/>
          <w:i w:val="1"/>
          <w:iCs w:val="1"/>
          <w:caps w:val="0"/>
          <w:smallCaps w:val="0"/>
          <w:noProof w:val="0"/>
          <w:color w:val="201F1E"/>
          <w:sz w:val="22"/>
          <w:szCs w:val="22"/>
          <w:lang w:val="en-US"/>
        </w:rPr>
        <w:t>The Landmark Center</w:t>
      </w:r>
      <w:r w:rsidRPr="7927AB98" w:rsidR="45964390">
        <w:rPr>
          <w:rFonts w:ascii="Times New Roman" w:hAnsi="Times New Roman" w:eastAsia="Times New Roman" w:cs="Times New Roman"/>
          <w:b w:val="1"/>
          <w:bCs w:val="1"/>
          <w:i w:val="0"/>
          <w:iCs w:val="0"/>
          <w:caps w:val="0"/>
          <w:smallCaps w:val="0"/>
          <w:noProof w:val="0"/>
          <w:color w:val="201F1E"/>
          <w:sz w:val="22"/>
          <w:szCs w:val="22"/>
          <w:lang w:val="en-US"/>
        </w:rPr>
        <w:t xml:space="preserve"> Dedication &amp; Community Celebration</w:t>
      </w:r>
    </w:p>
    <w:p w:rsidR="1E801406" w:rsidP="1E801406" w:rsidRDefault="1E801406" w14:paraId="6DD1E62E" w14:textId="688588F0">
      <w:pPr>
        <w:pStyle w:val="Normal"/>
        <w:jc w:val="center"/>
      </w:pPr>
    </w:p>
    <w:p w:rsidR="1E801406" w:rsidP="1E801406" w:rsidRDefault="1E801406" w14:paraId="7C692769" w14:textId="7A930207">
      <w:pPr>
        <w:pStyle w:val="Normal"/>
        <w:jc w:val="center"/>
        <w:rPr>
          <w:rFonts w:ascii="Times New Roman" w:hAnsi="Times New Roman"/>
          <w:sz w:val="22"/>
          <w:szCs w:val="22"/>
        </w:rPr>
      </w:pPr>
      <w:r w:rsidR="1B1183B0">
        <w:drawing>
          <wp:inline wp14:editId="4EC35310" wp14:anchorId="7778D108">
            <wp:extent cx="3971925" cy="2978944"/>
            <wp:effectExtent l="0" t="0" r="0" b="0"/>
            <wp:docPr id="1861911895" name="" title=""/>
            <wp:cNvGraphicFramePr>
              <a:graphicFrameLocks noChangeAspect="1"/>
            </wp:cNvGraphicFramePr>
            <a:graphic>
              <a:graphicData uri="http://schemas.openxmlformats.org/drawingml/2006/picture">
                <pic:pic>
                  <pic:nvPicPr>
                    <pic:cNvPr id="0" name=""/>
                    <pic:cNvPicPr/>
                  </pic:nvPicPr>
                  <pic:blipFill>
                    <a:blip r:embed="R2e0ff1ae659d4ad3">
                      <a:extLst>
                        <a:ext xmlns:a="http://schemas.openxmlformats.org/drawingml/2006/main" uri="{28A0092B-C50C-407E-A947-70E740481C1C}">
                          <a14:useLocalDpi val="0"/>
                        </a:ext>
                      </a:extLst>
                    </a:blip>
                    <a:stretch>
                      <a:fillRect/>
                    </a:stretch>
                  </pic:blipFill>
                  <pic:spPr>
                    <a:xfrm>
                      <a:off x="0" y="0"/>
                      <a:ext cx="3971925" cy="2978944"/>
                    </a:xfrm>
                    <a:prstGeom prst="rect">
                      <a:avLst/>
                    </a:prstGeom>
                  </pic:spPr>
                </pic:pic>
              </a:graphicData>
            </a:graphic>
          </wp:inline>
        </w:drawing>
      </w:r>
      <w:r>
        <w:br/>
      </w:r>
      <w:r w:rsidRPr="7927AB98" w:rsidR="45964390">
        <w:rPr>
          <w:rFonts w:ascii="Calibri" w:hAnsi="Calibri" w:eastAsia="Calibri" w:cs="Calibri"/>
          <w:b w:val="1"/>
          <w:bCs w:val="1"/>
          <w:i w:val="0"/>
          <w:iCs w:val="0"/>
          <w:caps w:val="0"/>
          <w:smallCaps w:val="0"/>
          <w:noProof w:val="0"/>
          <w:color w:val="201F1E"/>
          <w:sz w:val="22"/>
          <w:szCs w:val="22"/>
          <w:lang w:val="en-US"/>
        </w:rPr>
        <w:t xml:space="preserve"> </w:t>
      </w:r>
    </w:p>
    <w:p w:rsidR="45964390" w:rsidP="1E801406" w:rsidRDefault="45964390" w14:paraId="20925491" w14:textId="244BAABB">
      <w:pPr>
        <w:jc w:val="left"/>
      </w:pPr>
      <w:r w:rsidRPr="1E801406" w:rsidR="45964390">
        <w:rPr>
          <w:rFonts w:ascii="Times New Roman" w:hAnsi="Times New Roman" w:eastAsia="Times New Roman" w:cs="Times New Roman"/>
          <w:b w:val="1"/>
          <w:bCs w:val="1"/>
          <w:i w:val="0"/>
          <w:iCs w:val="0"/>
          <w:caps w:val="0"/>
          <w:smallCaps w:val="0"/>
          <w:noProof w:val="0"/>
          <w:color w:val="201F1E"/>
          <w:sz w:val="22"/>
          <w:szCs w:val="22"/>
          <w:lang w:val="en-US"/>
        </w:rPr>
        <w:t xml:space="preserve">Chesapeake, </w:t>
      </w:r>
      <w:r w:rsidRPr="1E801406" w:rsidR="45964390">
        <w:rPr>
          <w:rFonts w:ascii="Times New Roman" w:hAnsi="Times New Roman" w:eastAsia="Times New Roman" w:cs="Times New Roman"/>
          <w:b w:val="1"/>
          <w:bCs w:val="1"/>
          <w:i w:val="0"/>
          <w:iCs w:val="0"/>
          <w:caps w:val="0"/>
          <w:smallCaps w:val="0"/>
          <w:noProof w:val="0"/>
          <w:color w:val="201F1E"/>
          <w:sz w:val="22"/>
          <w:szCs w:val="22"/>
          <w:lang w:val="en-US"/>
        </w:rPr>
        <w:t>VA</w:t>
      </w:r>
      <w:r w:rsidRPr="1E801406" w:rsidR="45964390">
        <w:rPr>
          <w:rFonts w:ascii="Times New Roman" w:hAnsi="Times New Roman" w:eastAsia="Times New Roman" w:cs="Times New Roman"/>
          <w:b w:val="0"/>
          <w:bCs w:val="0"/>
          <w:i w:val="0"/>
          <w:iCs w:val="0"/>
          <w:caps w:val="0"/>
          <w:smallCaps w:val="0"/>
          <w:noProof w:val="0"/>
          <w:color w:val="201F1E"/>
          <w:sz w:val="22"/>
          <w:szCs w:val="22"/>
          <w:lang w:val="en-US"/>
        </w:rPr>
        <w:t xml:space="preserve"> – October 14, 2021 – With bands, confetti bombs, bubble wagons and hundreds of guests, </w:t>
      </w:r>
      <w:proofErr w:type="spellStart"/>
      <w:r w:rsidRPr="1E801406" w:rsidR="45964390">
        <w:rPr>
          <w:rFonts w:ascii="Times New Roman" w:hAnsi="Times New Roman" w:eastAsia="Times New Roman" w:cs="Times New Roman"/>
          <w:b w:val="0"/>
          <w:bCs w:val="0"/>
          <w:i w:val="0"/>
          <w:iCs w:val="0"/>
          <w:caps w:val="0"/>
          <w:smallCaps w:val="0"/>
          <w:noProof w:val="0"/>
          <w:color w:val="201F1E"/>
          <w:sz w:val="22"/>
          <w:szCs w:val="22"/>
          <w:lang w:val="en-US"/>
        </w:rPr>
        <w:t>ForKids</w:t>
      </w:r>
      <w:proofErr w:type="spellEnd"/>
      <w:r w:rsidRPr="1E801406" w:rsidR="45964390">
        <w:rPr>
          <w:rFonts w:ascii="Times New Roman" w:hAnsi="Times New Roman" w:eastAsia="Times New Roman" w:cs="Times New Roman"/>
          <w:b w:val="0"/>
          <w:bCs w:val="0"/>
          <w:i w:val="0"/>
          <w:iCs w:val="0"/>
          <w:caps w:val="0"/>
          <w:smallCaps w:val="0"/>
          <w:noProof w:val="0"/>
          <w:color w:val="201F1E"/>
          <w:sz w:val="22"/>
          <w:szCs w:val="22"/>
          <w:lang w:val="en-US"/>
        </w:rPr>
        <w:t xml:space="preserve"> will celebrate the completion </w:t>
      </w:r>
      <w:r w:rsidRPr="1E801406" w:rsidR="14AF38A4">
        <w:rPr>
          <w:rFonts w:ascii="Times New Roman" w:hAnsi="Times New Roman" w:eastAsia="Times New Roman" w:cs="Times New Roman"/>
          <w:b w:val="0"/>
          <w:bCs w:val="0"/>
          <w:i w:val="0"/>
          <w:iCs w:val="0"/>
          <w:caps w:val="0"/>
          <w:smallCaps w:val="0"/>
          <w:noProof w:val="0"/>
          <w:color w:val="201F1E"/>
          <w:sz w:val="22"/>
          <w:szCs w:val="22"/>
          <w:lang w:val="en-US"/>
        </w:rPr>
        <w:t>of The</w:t>
      </w:r>
      <w:r w:rsidRPr="1E801406" w:rsidR="45964390">
        <w:rPr>
          <w:rFonts w:ascii="Times New Roman" w:hAnsi="Times New Roman" w:eastAsia="Times New Roman" w:cs="Times New Roman"/>
          <w:b w:val="0"/>
          <w:bCs w:val="0"/>
          <w:i w:val="0"/>
          <w:iCs w:val="0"/>
          <w:caps w:val="0"/>
          <w:smallCaps w:val="0"/>
          <w:noProof w:val="0"/>
          <w:color w:val="201F1E"/>
          <w:sz w:val="22"/>
          <w:szCs w:val="22"/>
          <w:lang w:val="en-US"/>
        </w:rPr>
        <w:t xml:space="preserve"> </w:t>
      </w:r>
      <w:r w:rsidRPr="1E801406" w:rsidR="45964390">
        <w:rPr>
          <w:rFonts w:ascii="Times New Roman" w:hAnsi="Times New Roman" w:eastAsia="Times New Roman" w:cs="Times New Roman"/>
          <w:b w:val="0"/>
          <w:bCs w:val="0"/>
          <w:i w:val="1"/>
          <w:iCs w:val="1"/>
          <w:caps w:val="0"/>
          <w:smallCaps w:val="0"/>
          <w:noProof w:val="0"/>
          <w:color w:val="201F1E"/>
          <w:sz w:val="22"/>
          <w:szCs w:val="22"/>
          <w:lang w:val="en-US"/>
        </w:rPr>
        <w:t>Landmark Center</w:t>
      </w:r>
      <w:r w:rsidRPr="1E801406" w:rsidR="45964390">
        <w:rPr>
          <w:rFonts w:ascii="Times New Roman" w:hAnsi="Times New Roman" w:eastAsia="Times New Roman" w:cs="Times New Roman"/>
          <w:b w:val="0"/>
          <w:bCs w:val="0"/>
          <w:i w:val="0"/>
          <w:iCs w:val="0"/>
          <w:caps w:val="0"/>
          <w:smallCaps w:val="0"/>
          <w:noProof w:val="0"/>
          <w:color w:val="201F1E"/>
          <w:sz w:val="22"/>
          <w:szCs w:val="22"/>
          <w:lang w:val="en-US"/>
        </w:rPr>
        <w:t xml:space="preserve"> and their $25 million </w:t>
      </w:r>
      <w:r w:rsidRPr="1E801406" w:rsidR="45964390">
        <w:rPr>
          <w:rFonts w:ascii="Times New Roman" w:hAnsi="Times New Roman" w:eastAsia="Times New Roman" w:cs="Times New Roman"/>
          <w:b w:val="0"/>
          <w:bCs w:val="0"/>
          <w:i w:val="1"/>
          <w:iCs w:val="1"/>
          <w:caps w:val="0"/>
          <w:smallCaps w:val="0"/>
          <w:noProof w:val="0"/>
          <w:color w:val="201F1E"/>
          <w:sz w:val="22"/>
          <w:szCs w:val="22"/>
          <w:lang w:val="en-US"/>
        </w:rPr>
        <w:t xml:space="preserve">Campaign </w:t>
      </w:r>
      <w:proofErr w:type="spellStart"/>
      <w:r w:rsidRPr="1E801406" w:rsidR="45964390">
        <w:rPr>
          <w:rFonts w:ascii="Times New Roman" w:hAnsi="Times New Roman" w:eastAsia="Times New Roman" w:cs="Times New Roman"/>
          <w:b w:val="0"/>
          <w:bCs w:val="0"/>
          <w:i w:val="1"/>
          <w:iCs w:val="1"/>
          <w:caps w:val="0"/>
          <w:smallCaps w:val="0"/>
          <w:noProof w:val="0"/>
          <w:color w:val="201F1E"/>
          <w:sz w:val="22"/>
          <w:szCs w:val="22"/>
          <w:lang w:val="en-US"/>
        </w:rPr>
        <w:t>ForKids</w:t>
      </w:r>
      <w:proofErr w:type="spellEnd"/>
      <w:r w:rsidRPr="1E801406" w:rsidR="45964390">
        <w:rPr>
          <w:rFonts w:ascii="Times New Roman" w:hAnsi="Times New Roman" w:eastAsia="Times New Roman" w:cs="Times New Roman"/>
          <w:b w:val="0"/>
          <w:bCs w:val="0"/>
          <w:i w:val="1"/>
          <w:iCs w:val="1"/>
          <w:caps w:val="0"/>
          <w:smallCaps w:val="0"/>
          <w:noProof w:val="0"/>
          <w:color w:val="201F1E"/>
          <w:sz w:val="22"/>
          <w:szCs w:val="22"/>
          <w:lang w:val="en-US"/>
        </w:rPr>
        <w:t xml:space="preserve">. </w:t>
      </w:r>
      <w:r w:rsidRPr="1E801406" w:rsidR="45964390">
        <w:rPr>
          <w:rFonts w:ascii="Times New Roman" w:hAnsi="Times New Roman" w:eastAsia="Times New Roman" w:cs="Times New Roman"/>
          <w:b w:val="0"/>
          <w:bCs w:val="0"/>
          <w:i w:val="0"/>
          <w:iCs w:val="0"/>
          <w:caps w:val="0"/>
          <w:smallCaps w:val="0"/>
          <w:noProof w:val="0"/>
          <w:color w:val="201F1E"/>
          <w:sz w:val="22"/>
          <w:szCs w:val="22"/>
          <w:lang w:val="en-US"/>
        </w:rPr>
        <w:t xml:space="preserve">The afternoon’s events include </w:t>
      </w:r>
      <w:r w:rsidRPr="1E801406" w:rsidR="26220A83">
        <w:rPr>
          <w:rFonts w:ascii="Times New Roman" w:hAnsi="Times New Roman" w:eastAsia="Times New Roman" w:cs="Times New Roman"/>
          <w:b w:val="0"/>
          <w:bCs w:val="0"/>
          <w:i w:val="0"/>
          <w:iCs w:val="0"/>
          <w:caps w:val="0"/>
          <w:smallCaps w:val="0"/>
          <w:noProof w:val="0"/>
          <w:color w:val="201F1E"/>
          <w:sz w:val="22"/>
          <w:szCs w:val="22"/>
          <w:lang w:val="en-US"/>
        </w:rPr>
        <w:t>ribbon</w:t>
      </w:r>
      <w:r w:rsidRPr="1E801406" w:rsidR="45964390">
        <w:rPr>
          <w:rFonts w:ascii="Times New Roman" w:hAnsi="Times New Roman" w:eastAsia="Times New Roman" w:cs="Times New Roman"/>
          <w:b w:val="0"/>
          <w:bCs w:val="0"/>
          <w:i w:val="0"/>
          <w:iCs w:val="0"/>
          <w:caps w:val="0"/>
          <w:smallCaps w:val="0"/>
          <w:noProof w:val="0"/>
          <w:color w:val="201F1E"/>
          <w:sz w:val="22"/>
          <w:szCs w:val="22"/>
          <w:lang w:val="en-US"/>
        </w:rPr>
        <w:t xml:space="preserve"> cutting, building tours, food, face painting, street games, and performances by the Oscar Smith High School Strolling Strings and the Virginia Symphony Orchestra.</w:t>
      </w:r>
    </w:p>
    <w:p w:rsidR="45964390" w:rsidP="1E801406" w:rsidRDefault="45964390" w14:paraId="417AB179" w14:textId="1114E459">
      <w:pPr>
        <w:jc w:val="center"/>
      </w:pPr>
      <w:r w:rsidRPr="1E801406" w:rsidR="45964390">
        <w:rPr>
          <w:rFonts w:ascii="Times New Roman" w:hAnsi="Times New Roman" w:eastAsia="Times New Roman" w:cs="Times New Roman"/>
          <w:b w:val="0"/>
          <w:bCs w:val="0"/>
          <w:i w:val="1"/>
          <w:iCs w:val="1"/>
          <w:caps w:val="0"/>
          <w:smallCaps w:val="0"/>
          <w:noProof w:val="0"/>
          <w:color w:val="201F1E"/>
          <w:sz w:val="22"/>
          <w:szCs w:val="22"/>
          <w:lang w:val="en-US"/>
        </w:rPr>
        <w:t xml:space="preserve"> </w:t>
      </w:r>
    </w:p>
    <w:p w:rsidR="45964390" w:rsidP="1E801406" w:rsidRDefault="45964390" w14:paraId="518AA3D1" w14:textId="4CDB5E67">
      <w:pPr>
        <w:jc w:val="both"/>
      </w:pPr>
      <w:r w:rsidRPr="1E801406" w:rsidR="4596439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Why </w:t>
      </w:r>
      <w:r w:rsidRPr="1E801406" w:rsidR="08D506A8">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It is</w:t>
      </w:r>
      <w:r w:rsidRPr="1E801406" w:rsidR="4596439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Important:</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nationally unprecedented project, The Landmark Center incorporates a research center, afterschool "Learning Hub," urban orchard, 24-seat call center, commercial teaching kitchen, and a family shelter. With 252 works of art by </w:t>
      </w:r>
      <w:proofErr w:type="spellStart"/>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ForKids</w:t>
      </w:r>
      <w:proofErr w:type="spellEnd"/>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children and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almost 1,000</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plants, the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64,000 </w:t>
      </w:r>
      <w:proofErr w:type="spellStart"/>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w:t>
      </w:r>
      <w:proofErr w:type="spellEnd"/>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E801406" w:rsidR="1D175A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complex</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is designed to reduce traumatic stress and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provide</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joyful, creative environment for families and staff. The project was embraced by the historic community of South Norfolk as a catalyst for redevelopment. Over 110 </w:t>
      </w:r>
      <w:proofErr w:type="spellStart"/>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ForKids</w:t>
      </w:r>
      <w:proofErr w:type="spellEnd"/>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employees work in the new facility.</w:t>
      </w:r>
    </w:p>
    <w:p w:rsidR="1E801406" w:rsidP="1E801406" w:rsidRDefault="1E801406" w14:paraId="01E03F2C" w14:textId="6E8F06A2">
      <w:pPr>
        <w:jc w:val="both"/>
      </w:pPr>
    </w:p>
    <w:p w:rsidR="45964390" w:rsidP="1E801406" w:rsidRDefault="45964390" w14:paraId="5AB22C37" w14:textId="082AA406">
      <w:pPr>
        <w:jc w:val="both"/>
      </w:pPr>
      <w:r w:rsidRPr="1E801406" w:rsidR="45964390">
        <w:rPr>
          <w:rFonts w:ascii="Times New Roman" w:hAnsi="Times New Roman" w:eastAsia="Times New Roman" w:cs="Times New Roman"/>
          <w:b w:val="0"/>
          <w:bCs w:val="0"/>
          <w:i w:val="1"/>
          <w:iCs w:val="1"/>
          <w:caps w:val="0"/>
          <w:smallCaps w:val="0"/>
          <w:noProof w:val="0"/>
          <w:color w:val="201F1E"/>
          <w:sz w:val="22"/>
          <w:szCs w:val="22"/>
          <w:lang w:val="en-US"/>
        </w:rPr>
        <w:t>The Landmark Center</w:t>
      </w:r>
      <w:r w:rsidRPr="1E801406" w:rsidR="45964390">
        <w:rPr>
          <w:rFonts w:ascii="Times New Roman" w:hAnsi="Times New Roman" w:eastAsia="Times New Roman" w:cs="Times New Roman"/>
          <w:b w:val="0"/>
          <w:bCs w:val="0"/>
          <w:i w:val="0"/>
          <w:iCs w:val="0"/>
          <w:caps w:val="0"/>
          <w:smallCaps w:val="0"/>
          <w:noProof w:val="0"/>
          <w:color w:val="201F1E"/>
          <w:sz w:val="22"/>
          <w:szCs w:val="22"/>
          <w:lang w:val="en-US"/>
        </w:rPr>
        <w:t xml:space="preserve"> project is part of the $25 million </w:t>
      </w:r>
      <w:r w:rsidRPr="1E801406" w:rsidR="45964390">
        <w:rPr>
          <w:rFonts w:ascii="Times New Roman" w:hAnsi="Times New Roman" w:eastAsia="Times New Roman" w:cs="Times New Roman"/>
          <w:b w:val="0"/>
          <w:bCs w:val="0"/>
          <w:i w:val="1"/>
          <w:iCs w:val="1"/>
          <w:caps w:val="0"/>
          <w:smallCaps w:val="0"/>
          <w:noProof w:val="0"/>
          <w:color w:val="201F1E"/>
          <w:sz w:val="22"/>
          <w:szCs w:val="22"/>
          <w:lang w:val="en-US"/>
        </w:rPr>
        <w:t xml:space="preserve">The Campaign </w:t>
      </w:r>
      <w:proofErr w:type="spellStart"/>
      <w:r w:rsidRPr="1E801406" w:rsidR="45964390">
        <w:rPr>
          <w:rFonts w:ascii="Times New Roman" w:hAnsi="Times New Roman" w:eastAsia="Times New Roman" w:cs="Times New Roman"/>
          <w:b w:val="0"/>
          <w:bCs w:val="0"/>
          <w:i w:val="1"/>
          <w:iCs w:val="1"/>
          <w:caps w:val="0"/>
          <w:smallCaps w:val="0"/>
          <w:noProof w:val="0"/>
          <w:color w:val="201F1E"/>
          <w:sz w:val="22"/>
          <w:szCs w:val="22"/>
          <w:lang w:val="en-US"/>
        </w:rPr>
        <w:t>ForKids</w:t>
      </w:r>
      <w:proofErr w:type="spellEnd"/>
      <w:r w:rsidRPr="1E801406" w:rsidR="45964390">
        <w:rPr>
          <w:rFonts w:ascii="Times New Roman" w:hAnsi="Times New Roman" w:eastAsia="Times New Roman" w:cs="Times New Roman"/>
          <w:b w:val="0"/>
          <w:bCs w:val="0"/>
          <w:i w:val="0"/>
          <w:iCs w:val="0"/>
          <w:caps w:val="0"/>
          <w:smallCaps w:val="0"/>
          <w:noProof w:val="0"/>
          <w:color w:val="201F1E"/>
          <w:sz w:val="22"/>
          <w:szCs w:val="22"/>
          <w:lang w:val="en-US"/>
        </w:rPr>
        <w:t xml:space="preserve">, which also funded </w:t>
      </w:r>
      <w:r w:rsidRPr="1E801406" w:rsidR="45964390">
        <w:rPr>
          <w:rFonts w:ascii="Times New Roman" w:hAnsi="Times New Roman" w:eastAsia="Times New Roman" w:cs="Times New Roman"/>
          <w:b w:val="0"/>
          <w:bCs w:val="0"/>
          <w:i w:val="1"/>
          <w:iCs w:val="1"/>
          <w:caps w:val="0"/>
          <w:smallCaps w:val="0"/>
          <w:noProof w:val="0"/>
          <w:color w:val="201F1E"/>
          <w:sz w:val="22"/>
          <w:szCs w:val="22"/>
          <w:lang w:val="en-US"/>
        </w:rPr>
        <w:t xml:space="preserve">The Birdsong Center, </w:t>
      </w:r>
      <w:r w:rsidRPr="1E801406" w:rsidR="45964390">
        <w:rPr>
          <w:rFonts w:ascii="Times New Roman" w:hAnsi="Times New Roman" w:eastAsia="Times New Roman" w:cs="Times New Roman"/>
          <w:b w:val="0"/>
          <w:bCs w:val="0"/>
          <w:i w:val="0"/>
          <w:iCs w:val="0"/>
          <w:caps w:val="0"/>
          <w:smallCaps w:val="0"/>
          <w:noProof w:val="0"/>
          <w:color w:val="201F1E"/>
          <w:sz w:val="22"/>
          <w:szCs w:val="22"/>
          <w:lang w:val="en-US"/>
        </w:rPr>
        <w:t>a regional services center in Suffolk, dedicated in November of 2018. O</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ver 305 private donors as well as the cities of Chesapeake, Suffolk, Norfolk, Portsmouth, and Virginia Beach supported the Campaign. The Landmark Foundation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provided</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lead gift of $5 million</w:t>
      </w:r>
      <w:r w:rsidRPr="1E801406" w:rsidR="26CC5E7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br/>
      </w:r>
    </w:p>
    <w:p w:rsidR="45964390" w:rsidP="1E801406" w:rsidRDefault="45964390" w14:paraId="07EC2DB5" w14:textId="23557E3E">
      <w:pPr>
        <w:jc w:val="both"/>
      </w:pP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Brief remarks will be made by Frank Batten, Jr., Honorary Campaign; Co-Chair; Marie Finch, Campaign Chair; Mayor Rick West, City of Chesapeake; and Thaler McCormick,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ForKids</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CEO.</w:t>
      </w:r>
    </w:p>
    <w:p w:rsidR="45964390" w:rsidP="1E801406" w:rsidRDefault="45964390" w14:paraId="57DD0B87" w14:textId="63CC438C">
      <w:pPr>
        <w:jc w:val="both"/>
      </w:pP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45964390" w:rsidP="1E801406" w:rsidRDefault="45964390" w14:paraId="7AF7A70C" w14:textId="373BE8A3">
      <w:pPr>
        <w:jc w:val="left"/>
      </w:pPr>
      <w:r w:rsidRPr="1E801406" w:rsidR="4596439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Media Availability</w:t>
      </w:r>
      <w:r>
        <w:br/>
      </w:r>
      <w:proofErr w:type="spellStart"/>
      <w:r w:rsidRPr="1E801406" w:rsidR="4596439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ForKids</w:t>
      </w:r>
      <w:proofErr w:type="spellEnd"/>
      <w:r w:rsidRPr="1E801406" w:rsidR="4596439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is inviting members of the media to attend the Dedication &amp; Celebration event</w:t>
      </w:r>
    </w:p>
    <w:p w:rsidR="45964390" w:rsidP="1E801406" w:rsidRDefault="45964390" w14:paraId="3F926750" w14:textId="2E153ED2">
      <w:pPr>
        <w:jc w:val="left"/>
      </w:pP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45964390" w:rsidP="7927AB98" w:rsidRDefault="45964390" w14:paraId="3D8C6362" w14:textId="7FECB1D5">
      <w:pPr>
        <w:ind w:left="720"/>
        <w:jc w:val="left"/>
      </w:pPr>
      <w:r w:rsidRPr="7927AB98" w:rsidR="4596439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WHEN</w:t>
      </w:r>
      <w:r w:rsidRPr="7927AB98"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Sunday, October 17, 2021, 12:30-3:30pm; ribbon-cutting ceremony from 1:15-1:45pm</w:t>
      </w:r>
    </w:p>
    <w:p w:rsidR="45964390" w:rsidP="7927AB98" w:rsidRDefault="45964390" w14:paraId="7E08BAB6" w14:textId="0E5210BC">
      <w:pPr>
        <w:ind w:left="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927AB98" w:rsidR="4596439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WHERE</w:t>
      </w:r>
      <w:r w:rsidRPr="7927AB98"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1001</w:t>
      </w:r>
      <w:r w:rsidRPr="7927AB98"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Poindexter Street, Chesapeake, VA 23324</w:t>
      </w:r>
      <w:r>
        <w:br/>
      </w:r>
    </w:p>
    <w:p w:rsidR="45964390" w:rsidP="1E801406" w:rsidRDefault="45964390" w14:paraId="3F06A8E1" w14:textId="7CE340D2">
      <w:pPr>
        <w:jc w:val="left"/>
      </w:pP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Event speakers will be available for interviews. If interested, please call Becky Lyle Pinkard </w:t>
      </w:r>
      <w:proofErr w:type="gramStart"/>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at</w:t>
      </w:r>
      <w:proofErr w:type="gramEnd"/>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(757) 672-9906. Photos and video footage will be made available after the event.</w:t>
      </w:r>
    </w:p>
    <w:p w:rsidR="45964390" w:rsidP="1E801406" w:rsidRDefault="45964390" w14:paraId="640A90D2" w14:textId="57E66A36">
      <w:pPr>
        <w:jc w:val="left"/>
      </w:pP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45964390" w:rsidP="1E801406" w:rsidRDefault="45964390" w14:paraId="3CADB6ED" w14:textId="0FC2CE54">
      <w:pPr>
        <w:jc w:val="left"/>
      </w:pPr>
      <w:r w:rsidRPr="1E801406" w:rsidR="4596439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About </w:t>
      </w:r>
      <w:r w:rsidRPr="1E801406" w:rsidR="45964390">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The Landmark Center</w:t>
      </w:r>
      <w:r w:rsidRPr="1E801406" w:rsidR="4596439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t>
      </w:r>
    </w:p>
    <w:p w:rsidR="45964390" w:rsidP="1E801406" w:rsidRDefault="45964390" w14:paraId="3652666D" w14:textId="3C60D5B1">
      <w:pPr>
        <w:jc w:val="left"/>
      </w:pPr>
      <w:proofErr w:type="spellStart"/>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ForKids</w:t>
      </w:r>
      <w:proofErr w:type="spellEnd"/>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Corporate and Service Headquarters - 60,000 </w:t>
      </w:r>
      <w:proofErr w:type="spellStart"/>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sq.ft</w:t>
      </w:r>
      <w:proofErr w:type="spellEnd"/>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(plus 4,000 </w:t>
      </w:r>
      <w:proofErr w:type="spellStart"/>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sq.ft</w:t>
      </w:r>
      <w:proofErr w:type="spellEnd"/>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roof garden) building</w:t>
      </w:r>
      <w:r w:rsidRPr="1E801406" w:rsidR="4596439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The Landmark Center</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will connect more than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85,000 individuals</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across 14 cities and counties in Southeastern Virginia annually to services. The </w:t>
      </w:r>
      <w:r w:rsidRPr="1E801406" w:rsidR="4596439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Center</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is home to </w:t>
      </w:r>
      <w:r w:rsidRPr="1E801406" w:rsidR="4596439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Sokol Place</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135-bed family shelter; the </w:t>
      </w:r>
      <w:r w:rsidRPr="1E801406" w:rsidR="4596439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Batten Learning Hub</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5-classroom learning center with the capacity to tutor 120 children nightly; the 24-seat </w:t>
      </w:r>
      <w:r w:rsidRPr="1E801406" w:rsidR="4596439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Housing Crisis Hotline</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serving 14 cities and counties across Southeastern Virginia, responding to over 60,000 calls annually; and the new </w:t>
      </w:r>
      <w:r w:rsidRPr="1E801406" w:rsidR="4596439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McCormick Research &amp; Advocacy Center</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providing</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data and analytics to inform public policy and service innovations.</w:t>
      </w:r>
    </w:p>
    <w:p w:rsidR="45964390" w:rsidP="1E801406" w:rsidRDefault="45964390" w14:paraId="4CD1DE7C" w14:textId="408BBD54">
      <w:pPr>
        <w:jc w:val="center"/>
      </w:pPr>
      <w:r>
        <w:br/>
      </w:r>
    </w:p>
    <w:p w:rsidR="45964390" w:rsidP="1E801406" w:rsidRDefault="45964390" w14:paraId="40570938" w14:textId="0C033984">
      <w:pPr>
        <w:jc w:val="center"/>
      </w:pPr>
      <w:r w:rsidRPr="1E801406" w:rsidR="45964390">
        <w:rPr>
          <w:rFonts w:ascii="Times New Roman" w:hAnsi="Times New Roman" w:eastAsia="Times New Roman" w:cs="Times New Roman"/>
          <w:b w:val="0"/>
          <w:bCs w:val="0"/>
          <w:i w:val="0"/>
          <w:iCs w:val="0"/>
          <w:caps w:val="0"/>
          <w:smallCaps w:val="0"/>
          <w:noProof w:val="0"/>
          <w:color w:val="201F1E"/>
          <w:sz w:val="22"/>
          <w:szCs w:val="22"/>
          <w:lang w:val="en-US"/>
        </w:rPr>
        <w:t>###</w:t>
      </w:r>
    </w:p>
    <w:p w:rsidR="45964390" w:rsidP="1E801406" w:rsidRDefault="45964390" w14:paraId="63F10BB0" w14:textId="26B19572">
      <w:pPr>
        <w:jc w:val="left"/>
      </w:pPr>
      <w:r w:rsidRPr="1E801406" w:rsidR="4596439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About </w:t>
      </w:r>
      <w:proofErr w:type="spellStart"/>
      <w:r w:rsidRPr="1E801406" w:rsidR="4596439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ForKids</w:t>
      </w:r>
      <w:proofErr w:type="spellEnd"/>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br/>
      </w:r>
      <w:hyperlink r:id="R790958b062e146e4">
        <w:r w:rsidRPr="1E801406" w:rsidR="45964390">
          <w:rPr>
            <w:rStyle w:val="Hyperlink"/>
            <w:rFonts w:ascii="Times New Roman" w:hAnsi="Times New Roman" w:eastAsia="Times New Roman" w:cs="Times New Roman"/>
            <w:b w:val="0"/>
            <w:bCs w:val="0"/>
            <w:i w:val="0"/>
            <w:iCs w:val="0"/>
            <w:caps w:val="0"/>
            <w:smallCaps w:val="0"/>
            <w:noProof w:val="0"/>
            <w:sz w:val="22"/>
            <w:szCs w:val="22"/>
            <w:lang w:val="en-US"/>
          </w:rPr>
          <w:t>ForKids, inc.</w:t>
        </w:r>
      </w:hyperlink>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is a non-profit agency founded 33 years ago with a mission to break the cycle of homelessness and poverty for families and children. The </w:t>
      </w:r>
      <w:proofErr w:type="spellStart"/>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ForKids</w:t>
      </w:r>
      <w:proofErr w:type="spellEnd"/>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Housing Crisis Hotline is the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central point</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contact for all persons experiencing a housing crisis throughout Southeastern Virginia. On any given day, </w:t>
      </w:r>
      <w:proofErr w:type="spellStart"/>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ForKids</w:t>
      </w:r>
      <w:proofErr w:type="spellEnd"/>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in-depth programs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assist</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approximately 290</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families including 870 children; our </w:t>
      </w:r>
      <w:r w:rsidRPr="1E801406" w:rsidR="45964390">
        <w:rPr>
          <w:rFonts w:ascii="Times New Roman" w:hAnsi="Times New Roman" w:eastAsia="Times New Roman" w:cs="Times New Roman"/>
          <w:b w:val="1"/>
          <w:bCs w:val="1"/>
          <w:i w:val="0"/>
          <w:iCs w:val="0"/>
          <w:caps w:val="0"/>
          <w:smallCaps w:val="0"/>
          <w:noProof w:val="0"/>
          <w:color w:val="002060"/>
          <w:sz w:val="22"/>
          <w:szCs w:val="22"/>
          <w:lang w:val="en-US"/>
        </w:rPr>
        <w:t>critical</w:t>
      </w:r>
      <w:r w:rsidRPr="1E801406" w:rsidR="45964390">
        <w:rPr>
          <w:rFonts w:ascii="Times New Roman" w:hAnsi="Times New Roman" w:eastAsia="Times New Roman" w:cs="Times New Roman"/>
          <w:b w:val="0"/>
          <w:bCs w:val="0"/>
          <w:i w:val="0"/>
          <w:iCs w:val="0"/>
          <w:caps w:val="0"/>
          <w:smallCaps w:val="0"/>
          <w:noProof w:val="0"/>
          <w:color w:val="002060"/>
          <w:sz w:val="22"/>
          <w:szCs w:val="22"/>
          <w:lang w:val="en-US"/>
        </w:rPr>
        <w:t>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services now touch the lives of over 70,000 individuals each year. Services include counseling, tutoring, field trips, summer camps, classes in life skills, parenting, budgeting, GED tutoring, job coaching and case management.</w:t>
      </w:r>
      <w:r w:rsidRPr="1E801406" w:rsidR="45964390">
        <w:rPr>
          <w:rFonts w:ascii="Times New Roman" w:hAnsi="Times New Roman" w:eastAsia="Times New Roman" w:cs="Times New Roman"/>
          <w:b w:val="0"/>
          <w:bCs w:val="0"/>
          <w:i w:val="0"/>
          <w:iCs w:val="0"/>
          <w:caps w:val="0"/>
          <w:smallCaps w:val="0"/>
          <w:noProof w:val="0"/>
          <w:color w:val="000080"/>
          <w:sz w:val="22"/>
          <w:szCs w:val="22"/>
          <w:lang w:val="en-US"/>
        </w:rPr>
        <w:t> </w:t>
      </w:r>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For more information, please visit </w:t>
      </w:r>
      <w:hyperlink r:id="R0fb0ef44cc5a4ffe">
        <w:r w:rsidRPr="1E801406" w:rsidR="45964390">
          <w:rPr>
            <w:rStyle w:val="Hyperlink"/>
            <w:rFonts w:ascii="Times New Roman" w:hAnsi="Times New Roman" w:eastAsia="Times New Roman" w:cs="Times New Roman"/>
            <w:b w:val="0"/>
            <w:bCs w:val="0"/>
            <w:i w:val="0"/>
            <w:iCs w:val="0"/>
            <w:caps w:val="0"/>
            <w:smallCaps w:val="0"/>
            <w:noProof w:val="0"/>
            <w:sz w:val="22"/>
            <w:szCs w:val="22"/>
            <w:lang w:val="en-US"/>
          </w:rPr>
          <w:t>www.forkids.org</w:t>
        </w:r>
      </w:hyperlink>
      <w:r w:rsidRPr="1E801406" w:rsidR="459643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call (757) 622-6400</w:t>
      </w:r>
      <w:r w:rsidRPr="1E801406" w:rsidR="7AC8D1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1E801406" w:rsidP="1E801406" w:rsidRDefault="1E801406" w14:paraId="0C90A052" w14:textId="6A7E7E2E">
      <w:pPr>
        <w:pStyle w:val="Normal"/>
        <w:jc w:val="center"/>
      </w:pPr>
    </w:p>
    <w:sectPr w:rsidRPr="001D34CB" w:rsidR="003F48E5" w:rsidSect="003936B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LkyV7lvQUxzTTL" id="UeQFtAxs"/>
  </int:Manifest>
  <int:Observations>
    <int:Content id="UeQFtAxs">
      <int:Rejection type="AugLoop_Text_Critique"/>
    </int:Content>
  </int:Observations>
</int: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26"/>
    <w:rsid w:val="001D34CB"/>
    <w:rsid w:val="003936B6"/>
    <w:rsid w:val="003F48E5"/>
    <w:rsid w:val="00684DD7"/>
    <w:rsid w:val="006F5DA1"/>
    <w:rsid w:val="0070F4AA"/>
    <w:rsid w:val="00831CC3"/>
    <w:rsid w:val="00831F26"/>
    <w:rsid w:val="00AD5626"/>
    <w:rsid w:val="00E01833"/>
    <w:rsid w:val="00F93334"/>
    <w:rsid w:val="029A5152"/>
    <w:rsid w:val="02E19C9A"/>
    <w:rsid w:val="03191758"/>
    <w:rsid w:val="04C90C11"/>
    <w:rsid w:val="04EF0F94"/>
    <w:rsid w:val="063C78FF"/>
    <w:rsid w:val="064566F8"/>
    <w:rsid w:val="069A69CE"/>
    <w:rsid w:val="08B7ED4C"/>
    <w:rsid w:val="08BBD1EF"/>
    <w:rsid w:val="08D506A8"/>
    <w:rsid w:val="08EEEAFC"/>
    <w:rsid w:val="0A251528"/>
    <w:rsid w:val="0AFFAFBE"/>
    <w:rsid w:val="0BAFECF5"/>
    <w:rsid w:val="0D22B111"/>
    <w:rsid w:val="0FD320E1"/>
    <w:rsid w:val="10C2728F"/>
    <w:rsid w:val="10C909E9"/>
    <w:rsid w:val="114BF9E4"/>
    <w:rsid w:val="12223E6F"/>
    <w:rsid w:val="1230760F"/>
    <w:rsid w:val="12498BD8"/>
    <w:rsid w:val="12872DB4"/>
    <w:rsid w:val="13CC4670"/>
    <w:rsid w:val="13FE8496"/>
    <w:rsid w:val="1448AE76"/>
    <w:rsid w:val="147B3993"/>
    <w:rsid w:val="14AF38A4"/>
    <w:rsid w:val="15A23370"/>
    <w:rsid w:val="15DA4209"/>
    <w:rsid w:val="163BA363"/>
    <w:rsid w:val="165B8AC2"/>
    <w:rsid w:val="16AA045E"/>
    <w:rsid w:val="1741767A"/>
    <w:rsid w:val="19E5D285"/>
    <w:rsid w:val="19E7941B"/>
    <w:rsid w:val="1A13B73B"/>
    <w:rsid w:val="1A46870C"/>
    <w:rsid w:val="1A53DA99"/>
    <w:rsid w:val="1A5EAABF"/>
    <w:rsid w:val="1A6DC61A"/>
    <w:rsid w:val="1AAF44DA"/>
    <w:rsid w:val="1AEA54F0"/>
    <w:rsid w:val="1B1183B0"/>
    <w:rsid w:val="1B15655A"/>
    <w:rsid w:val="1B526DB2"/>
    <w:rsid w:val="1D175A3C"/>
    <w:rsid w:val="1D17CA6B"/>
    <w:rsid w:val="1D34FDD6"/>
    <w:rsid w:val="1DB7EF90"/>
    <w:rsid w:val="1E801406"/>
    <w:rsid w:val="1ED59EA9"/>
    <w:rsid w:val="1F321BE2"/>
    <w:rsid w:val="20AE11DE"/>
    <w:rsid w:val="20BEE3D5"/>
    <w:rsid w:val="20D5D9C9"/>
    <w:rsid w:val="216775CA"/>
    <w:rsid w:val="219E0D33"/>
    <w:rsid w:val="21F2284B"/>
    <w:rsid w:val="221DCB37"/>
    <w:rsid w:val="22D1E5B1"/>
    <w:rsid w:val="233CA534"/>
    <w:rsid w:val="235D7F97"/>
    <w:rsid w:val="24B802EB"/>
    <w:rsid w:val="2548AC37"/>
    <w:rsid w:val="26220A83"/>
    <w:rsid w:val="26740D5E"/>
    <w:rsid w:val="26C540C0"/>
    <w:rsid w:val="26CC5E72"/>
    <w:rsid w:val="27B51CFC"/>
    <w:rsid w:val="27F45690"/>
    <w:rsid w:val="27FC4416"/>
    <w:rsid w:val="28EF81AB"/>
    <w:rsid w:val="2A72AF0D"/>
    <w:rsid w:val="2A83E9E4"/>
    <w:rsid w:val="2B68917C"/>
    <w:rsid w:val="2BBB86F5"/>
    <w:rsid w:val="2BDD9466"/>
    <w:rsid w:val="2BE07898"/>
    <w:rsid w:val="2CD39B06"/>
    <w:rsid w:val="2DE8FB89"/>
    <w:rsid w:val="2E9E0A86"/>
    <w:rsid w:val="2F7ACCD4"/>
    <w:rsid w:val="307C5453"/>
    <w:rsid w:val="307CA3CD"/>
    <w:rsid w:val="30EBFD93"/>
    <w:rsid w:val="312B5C4C"/>
    <w:rsid w:val="33E4FF56"/>
    <w:rsid w:val="3475EC18"/>
    <w:rsid w:val="35A5520D"/>
    <w:rsid w:val="3764C1A9"/>
    <w:rsid w:val="3835D9AD"/>
    <w:rsid w:val="3844EF2C"/>
    <w:rsid w:val="389CAAD1"/>
    <w:rsid w:val="39417114"/>
    <w:rsid w:val="3965D7F0"/>
    <w:rsid w:val="39AE3841"/>
    <w:rsid w:val="3AF95CC7"/>
    <w:rsid w:val="3C24A338"/>
    <w:rsid w:val="3D31ABBC"/>
    <w:rsid w:val="3DF5203D"/>
    <w:rsid w:val="3E560226"/>
    <w:rsid w:val="3F00CCF6"/>
    <w:rsid w:val="3F123825"/>
    <w:rsid w:val="40045168"/>
    <w:rsid w:val="4009D248"/>
    <w:rsid w:val="4040EB92"/>
    <w:rsid w:val="414666E1"/>
    <w:rsid w:val="41B94A26"/>
    <w:rsid w:val="427ABC5F"/>
    <w:rsid w:val="43456B9C"/>
    <w:rsid w:val="4392F8D1"/>
    <w:rsid w:val="453B9767"/>
    <w:rsid w:val="45964390"/>
    <w:rsid w:val="462F0F9F"/>
    <w:rsid w:val="486669F4"/>
    <w:rsid w:val="491664E8"/>
    <w:rsid w:val="4D06463D"/>
    <w:rsid w:val="4DFE2A31"/>
    <w:rsid w:val="4F2EEEC7"/>
    <w:rsid w:val="4F2EEEC7"/>
    <w:rsid w:val="4F7F7354"/>
    <w:rsid w:val="50F50FC8"/>
    <w:rsid w:val="523E6BB7"/>
    <w:rsid w:val="527B24CB"/>
    <w:rsid w:val="538C1F83"/>
    <w:rsid w:val="53C69988"/>
    <w:rsid w:val="551945A8"/>
    <w:rsid w:val="55498247"/>
    <w:rsid w:val="5846662B"/>
    <w:rsid w:val="5912385D"/>
    <w:rsid w:val="592B1C59"/>
    <w:rsid w:val="59768968"/>
    <w:rsid w:val="5A0D0CFD"/>
    <w:rsid w:val="5B4BED02"/>
    <w:rsid w:val="5C134EC3"/>
    <w:rsid w:val="5CC29924"/>
    <w:rsid w:val="5D24578D"/>
    <w:rsid w:val="5EC79E01"/>
    <w:rsid w:val="5F7884E3"/>
    <w:rsid w:val="5FABFD5B"/>
    <w:rsid w:val="5FC669D8"/>
    <w:rsid w:val="622FBE32"/>
    <w:rsid w:val="633B5B34"/>
    <w:rsid w:val="642D007F"/>
    <w:rsid w:val="65255C70"/>
    <w:rsid w:val="6577B99C"/>
    <w:rsid w:val="65D12C0B"/>
    <w:rsid w:val="6635AB5C"/>
    <w:rsid w:val="66797EAD"/>
    <w:rsid w:val="671211C7"/>
    <w:rsid w:val="680145AA"/>
    <w:rsid w:val="685CFD32"/>
    <w:rsid w:val="68965496"/>
    <w:rsid w:val="68FA1924"/>
    <w:rsid w:val="69ED48AF"/>
    <w:rsid w:val="6A0F64C1"/>
    <w:rsid w:val="6ACF23B1"/>
    <w:rsid w:val="6AFDCB5D"/>
    <w:rsid w:val="6B098FEB"/>
    <w:rsid w:val="6B4C8A33"/>
    <w:rsid w:val="6C6F4B1E"/>
    <w:rsid w:val="6D41A92C"/>
    <w:rsid w:val="6D61CBB8"/>
    <w:rsid w:val="6D743654"/>
    <w:rsid w:val="6E74D28A"/>
    <w:rsid w:val="6F0B191F"/>
    <w:rsid w:val="6FBD0228"/>
    <w:rsid w:val="7142BC41"/>
    <w:rsid w:val="7142BC41"/>
    <w:rsid w:val="72F19879"/>
    <w:rsid w:val="73988204"/>
    <w:rsid w:val="740B3928"/>
    <w:rsid w:val="743B82D8"/>
    <w:rsid w:val="74954C38"/>
    <w:rsid w:val="75019D04"/>
    <w:rsid w:val="7565649B"/>
    <w:rsid w:val="77988666"/>
    <w:rsid w:val="77BBF833"/>
    <w:rsid w:val="77CB138E"/>
    <w:rsid w:val="7803A83B"/>
    <w:rsid w:val="7927AB98"/>
    <w:rsid w:val="7966E3EF"/>
    <w:rsid w:val="7969E6B3"/>
    <w:rsid w:val="7A43F7E6"/>
    <w:rsid w:val="7AB9F0EE"/>
    <w:rsid w:val="7AC8D130"/>
    <w:rsid w:val="7B830095"/>
    <w:rsid w:val="7B9B7F25"/>
    <w:rsid w:val="7B9FC8E0"/>
    <w:rsid w:val="7BAAC1BE"/>
    <w:rsid w:val="7BC15246"/>
    <w:rsid w:val="7C3251BC"/>
    <w:rsid w:val="7C6BCAF6"/>
    <w:rsid w:val="7ED127A9"/>
    <w:rsid w:val="7F28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7071"/>
  <w15:chartTrackingRefBased/>
  <w15:docId w15:val="{8E8FA441-E8E5-FA4B-B39C-DF6BF55DC3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AD5626"/>
    <w:pPr>
      <w:spacing w:before="100" w:beforeAutospacing="1" w:after="100" w:afterAutospacing="1"/>
    </w:pPr>
    <w:rPr>
      <w:rFonts w:ascii="Times New Roman" w:hAnsi="Times New Roman" w:eastAsia="Times New Roman" w:cs="Times New Roman"/>
    </w:rPr>
  </w:style>
  <w:style w:type="character" w:styleId="markzvndffpy2" w:customStyle="1">
    <w:name w:val="markzvndffpy2"/>
    <w:basedOn w:val="DefaultParagraphFont"/>
    <w:rsid w:val="00AD5626"/>
  </w:style>
  <w:style w:type="character" w:styleId="Hyperlink">
    <w:name w:val="Hyperlink"/>
    <w:basedOn w:val="DefaultParagraphFont"/>
    <w:uiPriority w:val="99"/>
    <w:unhideWhenUsed/>
    <w:rsid w:val="00AD5626"/>
    <w:rPr>
      <w:color w:val="0000FF"/>
      <w:u w:val="single"/>
    </w:rPr>
  </w:style>
  <w:style w:type="paragraph" w:styleId="BalloonText">
    <w:name w:val="Balloon Text"/>
    <w:basedOn w:val="Normal"/>
    <w:link w:val="BalloonTextChar"/>
    <w:uiPriority w:val="99"/>
    <w:semiHidden/>
    <w:unhideWhenUsed/>
    <w:rsid w:val="00AD562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D5626"/>
    <w:rPr>
      <w:rFonts w:ascii="Times New Roman" w:hAnsi="Times New Roman" w:cs="Times New Roman"/>
      <w:sz w:val="18"/>
      <w:szCs w:val="18"/>
    </w:rPr>
  </w:style>
  <w:style w:type="character" w:styleId="normaltextrun" w:customStyle="1">
    <w:name w:val="normaltextrun"/>
    <w:basedOn w:val="DefaultParagraphFont"/>
    <w:rsid w:val="001D34CB"/>
  </w:style>
  <w:style w:type="character" w:styleId="scxw242096970" w:customStyle="1">
    <w:name w:val="scxw242096970"/>
    <w:basedOn w:val="DefaultParagraphFont"/>
    <w:rsid w:val="001D34CB"/>
  </w:style>
  <w:style w:type="character" w:styleId="UnresolvedMention">
    <w:name w:val="Unresolved Mention"/>
    <w:basedOn w:val="DefaultParagraphFont"/>
    <w:uiPriority w:val="99"/>
    <w:semiHidden/>
    <w:unhideWhenUsed/>
    <w:rsid w:val="00831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6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a436c89c544e4982" Type="http://schemas.microsoft.com/office/2019/09/relationships/intelligence" Target="/word/intelligence.xml"/><Relationship Id="rId3" Type="http://schemas.openxmlformats.org/officeDocument/2006/relationships/webSettings" Target="webSettings.xml"/><Relationship Id="rId12" Type="http://schemas.openxmlformats.org/officeDocument/2006/relationships/customXml" Target="../customXml/item3.xml"/><Relationship Id="rId2" Type="http://schemas.openxmlformats.org/officeDocument/2006/relationships/settings" Target="settings.xml"/><Relationship Id="R0fb0ef44cc5a4ffe" Type="http://schemas.openxmlformats.org/officeDocument/2006/relationships/hyperlink" Target="https://www.forkids.org/" TargetMode="External"/><Relationship Id="rId1" Type="http://schemas.openxmlformats.org/officeDocument/2006/relationships/styles" Target="styles.xml"/><Relationship Id="R790958b062e146e4" Type="http://schemas.openxmlformats.org/officeDocument/2006/relationships/hyperlink" Target="http://www.forkidsva.org/" TargetMode="External"/><Relationship Id="rId11" Type="http://schemas.openxmlformats.org/officeDocument/2006/relationships/customXml" Target="../customXml/item2.xm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 Id="R2e0ff1ae659d4a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1CB8B0F450B40B258868D14E8E300" ma:contentTypeVersion="16" ma:contentTypeDescription="Create a new document." ma:contentTypeScope="" ma:versionID="1a73374674b1e6c3680b58c982f6558d">
  <xsd:schema xmlns:xsd="http://www.w3.org/2001/XMLSchema" xmlns:xs="http://www.w3.org/2001/XMLSchema" xmlns:p="http://schemas.microsoft.com/office/2006/metadata/properties" xmlns:ns2="962f7e30-8f91-453a-9f49-ae994c32902c" xmlns:ns3="d9b9cdb7-7796-4ff3-b0e1-ad02c2845f12" targetNamespace="http://schemas.microsoft.com/office/2006/metadata/properties" ma:root="true" ma:fieldsID="55624f9fc796b01d243f99cdb7f62aef" ns2:_="" ns3:_="">
    <xsd:import namespace="962f7e30-8f91-453a-9f49-ae994c32902c"/>
    <xsd:import namespace="d9b9cdb7-7796-4ff3-b0e1-ad02c2845f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f7e30-8f91-453a-9f49-ae994c329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4e82d5-59f0-4285-a67b-f07e5fe84d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9cdb7-7796-4ff3-b0e1-ad02c2845f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a5ede3-f88c-4b42-8bd3-136fd77d598b}" ma:internalName="TaxCatchAll" ma:showField="CatchAllData" ma:web="d9b9cdb7-7796-4ff3-b0e1-ad02c2845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b9cdb7-7796-4ff3-b0e1-ad02c2845f12" xsi:nil="true"/>
    <lcf76f155ced4ddcb4097134ff3c332f xmlns="962f7e30-8f91-453a-9f49-ae994c32902c">
      <Terms xmlns="http://schemas.microsoft.com/office/infopath/2007/PartnerControls"/>
    </lcf76f155ced4ddcb4097134ff3c332f>
    <SharedWithUsers xmlns="d9b9cdb7-7796-4ff3-b0e1-ad02c2845f12">
      <UserInfo>
        <DisplayName/>
        <AccountId xsi:nil="true"/>
        <AccountType/>
      </UserInfo>
    </SharedWithUsers>
    <MediaLengthInSeconds xmlns="962f7e30-8f91-453a-9f49-ae994c32902c" xsi:nil="true"/>
  </documentManagement>
</p:properties>
</file>

<file path=customXml/itemProps1.xml><?xml version="1.0" encoding="utf-8"?>
<ds:datastoreItem xmlns:ds="http://schemas.openxmlformats.org/officeDocument/2006/customXml" ds:itemID="{0D165819-9CDF-4A7E-87EF-9F732DCFD8A1}"/>
</file>

<file path=customXml/itemProps2.xml><?xml version="1.0" encoding="utf-8"?>
<ds:datastoreItem xmlns:ds="http://schemas.openxmlformats.org/officeDocument/2006/customXml" ds:itemID="{40465978-74F8-4ADD-9730-0F58E829E0DF}"/>
</file>

<file path=customXml/itemProps3.xml><?xml version="1.0" encoding="utf-8"?>
<ds:datastoreItem xmlns:ds="http://schemas.openxmlformats.org/officeDocument/2006/customXml" ds:itemID="{9C56165C-5D0C-4535-9D31-6F20A0FE16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Lyle Pinkard</dc:creator>
  <cp:keywords/>
  <dc:description/>
  <cp:lastModifiedBy>Becky Lyle Pinkard</cp:lastModifiedBy>
  <cp:revision>4</cp:revision>
  <dcterms:created xsi:type="dcterms:W3CDTF">2021-10-13T19:28:00Z</dcterms:created>
  <dcterms:modified xsi:type="dcterms:W3CDTF">2021-10-15T13:21:56Z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0x0101005F51CB8B0F450B40B258868D14E8E300</vt:lpwstr>
  </property>
  <property fmtid="{D5CDD505-2E9C-101B-9397-08002B2CF9AE}" pid="3" name="Order">
    <vt:r8>680000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